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8793" w14:textId="77777777" w:rsidR="008F3D12" w:rsidRPr="00C82A75" w:rsidRDefault="008F3D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rFonts w:ascii="Times New Roman" w:eastAsia="Times New Roman" w:hAnsi="Times New Roman" w:cs="Times New Roman"/>
          <w:color w:val="212121"/>
          <w:shd w:val="clear" w:color="auto" w:fill="FFFFFF"/>
          <w:lang w:val="en-US"/>
        </w:rPr>
      </w:pPr>
    </w:p>
    <w:p w14:paraId="277F075E" w14:textId="64D30688" w:rsidR="009322FD" w:rsidRPr="001164F4" w:rsidRDefault="009322FD" w:rsidP="009322FD">
      <w:pPr>
        <w:jc w:val="center"/>
        <w:rPr>
          <w:rFonts w:ascii="Times New Roman" w:hAnsi="Times New Roman" w:cs="Times New Roman"/>
          <w:b/>
          <w:lang w:val="en-US" w:eastAsia="en-US" w:bidi="ar-SA"/>
        </w:rPr>
      </w:pPr>
      <w:r w:rsidRPr="001164F4">
        <w:rPr>
          <w:rFonts w:ascii="Times New Roman" w:hAnsi="Times New Roman" w:cs="Times New Roman"/>
          <w:b/>
          <w:lang w:val="en-US"/>
        </w:rPr>
        <w:t>T</w:t>
      </w:r>
      <w:r w:rsidR="001164F4" w:rsidRPr="001164F4">
        <w:rPr>
          <w:rFonts w:ascii="Times New Roman" w:hAnsi="Times New Roman" w:cs="Times New Roman"/>
          <w:b/>
          <w:lang w:val="en-US"/>
        </w:rPr>
        <w:t>YPE OF ARTICLE</w:t>
      </w:r>
    </w:p>
    <w:p w14:paraId="4F4A6974" w14:textId="2EB3B689" w:rsidR="009322FD" w:rsidRPr="001164F4" w:rsidRDefault="00435DE6" w:rsidP="00932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</w:pPr>
      <w:r w:rsidRP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  <w:t>T</w:t>
      </w:r>
      <w:r w:rsidR="001F7AC6" w:rsidRP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  <w:t>ITLE</w:t>
      </w:r>
    </w:p>
    <w:p w14:paraId="74BC6BD7" w14:textId="1D125FD1" w:rsidR="009322FD" w:rsidRPr="001164F4" w:rsidRDefault="009322FD" w:rsidP="00932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</w:pPr>
      <w:r w:rsidRP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  <w:t>(PORTUGU</w:t>
      </w:r>
      <w:r w:rsidR="001164F4" w:rsidRP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  <w:t>ESE</w:t>
      </w:r>
      <w:r w:rsidRP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  <w:t xml:space="preserve">, </w:t>
      </w:r>
      <w:r w:rsidR="001164F4" w:rsidRPr="001164F4">
        <w:rPr>
          <w:rFonts w:ascii="Times New Roman" w:eastAsia="Times New Roman" w:hAnsi="Times New Roman" w:cs="Times New Roman"/>
          <w:b/>
          <w:i/>
          <w:color w:val="00000A"/>
          <w:shd w:val="clear" w:color="auto" w:fill="FFFFFF"/>
          <w:lang w:val="en-US"/>
        </w:rPr>
        <w:t>ENGLISH</w:t>
      </w:r>
      <w:r w:rsidRPr="001164F4">
        <w:rPr>
          <w:rFonts w:ascii="Times New Roman" w:eastAsia="Times New Roman" w:hAnsi="Times New Roman" w:cs="Times New Roman"/>
          <w:b/>
          <w:i/>
          <w:color w:val="00000A"/>
          <w:shd w:val="clear" w:color="auto" w:fill="FFFFFF"/>
          <w:lang w:val="en-US"/>
        </w:rPr>
        <w:t xml:space="preserve"> </w:t>
      </w:r>
      <w:r w:rsidR="001164F4" w:rsidRPr="001164F4">
        <w:rPr>
          <w:rFonts w:ascii="Times New Roman" w:eastAsia="Times New Roman" w:hAnsi="Times New Roman" w:cs="Times New Roman"/>
          <w:b/>
          <w:i/>
          <w:color w:val="00000A"/>
          <w:shd w:val="clear" w:color="auto" w:fill="FFFFFF"/>
          <w:lang w:val="en-US"/>
        </w:rPr>
        <w:t>AND</w:t>
      </w:r>
      <w:r w:rsidRPr="001164F4">
        <w:rPr>
          <w:rFonts w:ascii="Times New Roman" w:eastAsia="Times New Roman" w:hAnsi="Times New Roman" w:cs="Times New Roman"/>
          <w:b/>
          <w:i/>
          <w:color w:val="00000A"/>
          <w:shd w:val="clear" w:color="auto" w:fill="FFFFFF"/>
          <w:lang w:val="en-US"/>
        </w:rPr>
        <w:t xml:space="preserve"> </w:t>
      </w:r>
      <w:r w:rsidR="001164F4">
        <w:rPr>
          <w:rFonts w:ascii="Times New Roman" w:eastAsia="Times New Roman" w:hAnsi="Times New Roman" w:cs="Times New Roman"/>
          <w:b/>
          <w:iCs/>
          <w:color w:val="00000A"/>
          <w:shd w:val="clear" w:color="auto" w:fill="FFFFFF"/>
          <w:lang w:val="en-US"/>
        </w:rPr>
        <w:t>SPANISH</w:t>
      </w:r>
      <w:r w:rsidRPr="001164F4">
        <w:rPr>
          <w:rFonts w:ascii="Times New Roman" w:eastAsia="Times New Roman" w:hAnsi="Times New Roman" w:cs="Times New Roman"/>
          <w:b/>
          <w:i/>
          <w:color w:val="00000A"/>
          <w:shd w:val="clear" w:color="auto" w:fill="FFFFFF"/>
          <w:lang w:val="en-US"/>
        </w:rPr>
        <w:t xml:space="preserve">) </w:t>
      </w:r>
      <w:r w:rsidRP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  <w:lang w:val="en-US"/>
        </w:rPr>
        <w:t xml:space="preserve">Times New Roman 12 </w:t>
      </w:r>
    </w:p>
    <w:p w14:paraId="7B821C1A" w14:textId="231E240F" w:rsidR="009322FD" w:rsidRDefault="009322FD" w:rsidP="009322FD">
      <w:pPr>
        <w:jc w:val="center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>(</w:t>
      </w:r>
      <w:proofErr w:type="spellStart"/>
      <w:r w:rsid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>up</w:t>
      </w:r>
      <w:proofErr w:type="spellEnd"/>
      <w:r w:rsid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 xml:space="preserve"> </w:t>
      </w:r>
      <w:proofErr w:type="spellStart"/>
      <w:r w:rsid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>to</w:t>
      </w:r>
      <w:proofErr w:type="spellEnd"/>
      <w:r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 xml:space="preserve"> 15 </w:t>
      </w:r>
      <w:r w:rsidR="001164F4"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>words</w:t>
      </w:r>
      <w:r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>)</w:t>
      </w:r>
    </w:p>
    <w:p w14:paraId="497CFB2B" w14:textId="77777777" w:rsidR="009322FD" w:rsidRDefault="009322FD" w:rsidP="009322FD">
      <w:pPr>
        <w:spacing w:line="360" w:lineRule="auto"/>
        <w:jc w:val="center"/>
        <w:rPr>
          <w:rFonts w:ascii="Times New Roman" w:hAnsi="Times New Roman" w:cs="Times New Roman"/>
          <w:i/>
          <w:strike/>
        </w:rPr>
      </w:pPr>
    </w:p>
    <w:p w14:paraId="5ABC85D9" w14:textId="7F68AEAA" w:rsidR="009322FD" w:rsidRPr="00862D48" w:rsidRDefault="001164F4" w:rsidP="009322F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pt-BR"/>
        </w:rPr>
      </w:pPr>
      <w:r w:rsidRPr="00862D48">
        <w:rPr>
          <w:rFonts w:ascii="Times New Roman" w:eastAsia="Times New Roman" w:hAnsi="Times New Roman" w:cs="Times New Roman"/>
          <w:b/>
          <w:bCs/>
          <w:color w:val="000000"/>
          <w:lang w:val="en-US" w:eastAsia="pt-BR"/>
        </w:rPr>
        <w:t>ABSTRACT</w:t>
      </w:r>
      <w:r w:rsidR="009322FD" w:rsidRPr="00862D48">
        <w:rPr>
          <w:rFonts w:ascii="Times New Roman" w:eastAsia="Times New Roman" w:hAnsi="Times New Roman" w:cs="Times New Roman"/>
          <w:b/>
          <w:bCs/>
          <w:color w:val="000000"/>
          <w:lang w:val="en-US" w:eastAsia="pt-BR"/>
        </w:rPr>
        <w:t xml:space="preserve"> (</w:t>
      </w:r>
      <w:r w:rsidRPr="00862D48">
        <w:rPr>
          <w:rFonts w:ascii="Times New Roman" w:hAnsi="Times New Roman" w:cs="Times New Roman"/>
          <w:shd w:val="clear" w:color="auto" w:fill="FFFFFF"/>
          <w:lang w:val="en-US"/>
        </w:rPr>
        <w:t>Portuguese, English and Spanish</w:t>
      </w:r>
      <w:r w:rsidR="009322FD" w:rsidRPr="00862D48">
        <w:rPr>
          <w:rFonts w:ascii="Times New Roman" w:hAnsi="Times New Roman" w:cs="Times New Roman"/>
          <w:shd w:val="clear" w:color="auto" w:fill="FFFFFF"/>
          <w:lang w:val="en-US"/>
        </w:rPr>
        <w:t xml:space="preserve"> - </w:t>
      </w:r>
      <w:r w:rsidR="009322FD" w:rsidRPr="00862D48">
        <w:rPr>
          <w:rStyle w:val="Forte"/>
          <w:rFonts w:ascii="Times New Roman" w:hAnsi="Times New Roman" w:cs="Times New Roman"/>
          <w:shd w:val="clear" w:color="auto" w:fill="FFFFFF"/>
          <w:lang w:val="en-US"/>
        </w:rPr>
        <w:t>exce</w:t>
      </w:r>
      <w:r w:rsidR="00862D48" w:rsidRPr="00862D48">
        <w:rPr>
          <w:rStyle w:val="Forte"/>
          <w:rFonts w:ascii="Times New Roman" w:hAnsi="Times New Roman" w:cs="Times New Roman"/>
          <w:shd w:val="clear" w:color="auto" w:fill="FFFFFF"/>
          <w:lang w:val="en-US"/>
        </w:rPr>
        <w:t>p</w:t>
      </w:r>
      <w:r w:rsidR="009322FD" w:rsidRPr="00862D48">
        <w:rPr>
          <w:rStyle w:val="Forte"/>
          <w:rFonts w:ascii="Times New Roman" w:hAnsi="Times New Roman" w:cs="Times New Roman"/>
          <w:shd w:val="clear" w:color="auto" w:fill="FFFFFF"/>
          <w:lang w:val="en-US"/>
        </w:rPr>
        <w:t xml:space="preserve">t </w:t>
      </w:r>
      <w:r w:rsidR="00862D48" w:rsidRPr="00862D48">
        <w:rPr>
          <w:rStyle w:val="Forte"/>
          <w:rFonts w:ascii="Times New Roman" w:hAnsi="Times New Roman" w:cs="Times New Roman"/>
          <w:shd w:val="clear" w:color="auto" w:fill="FFFFFF"/>
          <w:lang w:val="en-US"/>
        </w:rPr>
        <w:t>le</w:t>
      </w:r>
      <w:r w:rsidR="00862D48">
        <w:rPr>
          <w:rStyle w:val="Forte"/>
          <w:rFonts w:ascii="Times New Roman" w:hAnsi="Times New Roman" w:cs="Times New Roman"/>
          <w:shd w:val="clear" w:color="auto" w:fill="FFFFFF"/>
          <w:lang w:val="en-US"/>
        </w:rPr>
        <w:t>tters to the editors</w:t>
      </w:r>
      <w:r w:rsidR="009322FD" w:rsidRPr="00862D48">
        <w:rPr>
          <w:rFonts w:ascii="Times New Roman" w:hAnsi="Times New Roman" w:cs="Times New Roman"/>
          <w:shd w:val="clear" w:color="auto" w:fill="FFFFFF"/>
          <w:lang w:val="en-US"/>
        </w:rPr>
        <w:t>).</w:t>
      </w:r>
    </w:p>
    <w:p w14:paraId="4736326A" w14:textId="47F43F4C" w:rsidR="00803346" w:rsidRPr="00387AB6" w:rsidRDefault="00387AB6" w:rsidP="009322FD">
      <w:pPr>
        <w:shd w:val="clear" w:color="auto" w:fill="FFFFFF"/>
        <w:jc w:val="both"/>
        <w:rPr>
          <w:rFonts w:ascii="Times New Roman" w:eastAsia="Calibri" w:hAnsi="Times New Roman" w:cs="Times New Roman"/>
          <w:lang w:val="en-US" w:eastAsia="en-US"/>
        </w:rPr>
      </w:pPr>
      <w:r w:rsidRPr="00387AB6">
        <w:rPr>
          <w:rFonts w:ascii="Times New Roman" w:eastAsia="Calibri" w:hAnsi="Times New Roman" w:cs="Times New Roman"/>
          <w:lang w:val="en-US" w:eastAsia="en-US"/>
        </w:rPr>
        <w:t>They must contain a minimum of 150 and a maximum of 250 words, accompanied by keywords (3 to 5)</w:t>
      </w:r>
      <w:r>
        <w:rPr>
          <w:rFonts w:ascii="Times New Roman" w:eastAsia="Calibri" w:hAnsi="Times New Roman" w:cs="Times New Roman"/>
          <w:lang w:val="en-US" w:eastAsia="en-US"/>
        </w:rPr>
        <w:t xml:space="preserve">, </w:t>
      </w:r>
      <w:r w:rsidRPr="00387AB6">
        <w:rPr>
          <w:rFonts w:ascii="Times New Roman" w:eastAsia="Calibri" w:hAnsi="Times New Roman" w:cs="Times New Roman"/>
          <w:lang w:val="en-US" w:eastAsia="en-US"/>
        </w:rPr>
        <w:t xml:space="preserve">including the corresponding terms in </w:t>
      </w:r>
      <w:r w:rsidRPr="009A0701">
        <w:rPr>
          <w:rFonts w:ascii="Times New Roman" w:eastAsia="Calibri" w:hAnsi="Times New Roman" w:cs="Times New Roman"/>
          <w:b/>
          <w:bCs/>
          <w:lang w:val="en-US" w:eastAsia="en-US"/>
        </w:rPr>
        <w:t>English</w:t>
      </w:r>
      <w:r w:rsidRPr="00387AB6">
        <w:rPr>
          <w:rFonts w:ascii="Times New Roman" w:eastAsia="Calibri" w:hAnsi="Times New Roman" w:cs="Times New Roman"/>
          <w:lang w:val="en-US" w:eastAsia="en-US"/>
        </w:rPr>
        <w:t xml:space="preserve"> and </w:t>
      </w:r>
      <w:r w:rsidRPr="009A0701">
        <w:rPr>
          <w:rFonts w:ascii="Times New Roman" w:eastAsia="Calibri" w:hAnsi="Times New Roman" w:cs="Times New Roman"/>
          <w:b/>
          <w:bCs/>
          <w:lang w:val="en-US" w:eastAsia="en-US"/>
        </w:rPr>
        <w:t>Spanish</w:t>
      </w:r>
      <w:r w:rsidR="009A0701">
        <w:rPr>
          <w:rFonts w:ascii="Times New Roman" w:eastAsia="Calibri" w:hAnsi="Times New Roman" w:cs="Times New Roman"/>
          <w:lang w:val="en-US" w:eastAsia="en-US"/>
        </w:rPr>
        <w:t xml:space="preserve">, </w:t>
      </w:r>
      <w:r w:rsidRPr="00387AB6">
        <w:rPr>
          <w:rFonts w:ascii="Times New Roman" w:eastAsia="Calibri" w:hAnsi="Times New Roman" w:cs="Times New Roman"/>
          <w:lang w:val="en-US" w:eastAsia="en-US"/>
        </w:rPr>
        <w:t>presented with single spacing. They must be structured into introduction, objective, method, results, and conclusion. Abstracts for case reports or case series follow this structure: introduction, case report (results), and conclusion.</w:t>
      </w:r>
    </w:p>
    <w:p w14:paraId="0A7C0CC0" w14:textId="1F94FE4C" w:rsidR="009A0701" w:rsidRPr="00F04EDA" w:rsidRDefault="00483B18" w:rsidP="009322FD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en-US" w:eastAsia="pt-BR"/>
        </w:rPr>
      </w:pPr>
      <w:r w:rsidRPr="00483B18">
        <w:rPr>
          <w:rFonts w:ascii="Times New Roman" w:hAnsi="Times New Roman" w:cs="Times New Roman"/>
          <w:b/>
          <w:bCs/>
          <w:lang w:val="en-US" w:eastAsia="pt-BR"/>
        </w:rPr>
        <w:t>Keywords</w:t>
      </w:r>
      <w:r w:rsidRPr="00483B18">
        <w:rPr>
          <w:rFonts w:ascii="Times New Roman" w:hAnsi="Times New Roman" w:cs="Times New Roman"/>
          <w:lang w:val="en-US" w:eastAsia="pt-BR"/>
        </w:rPr>
        <w:t xml:space="preserve">: must be inserted immediately below the abstract (3 to 5). For Portuguese and Spanish, they must be drawn from </w:t>
      </w:r>
      <w:proofErr w:type="spellStart"/>
      <w:r w:rsidRPr="00483B18">
        <w:rPr>
          <w:rFonts w:ascii="Times New Roman" w:hAnsi="Times New Roman" w:cs="Times New Roman"/>
          <w:lang w:val="en-US" w:eastAsia="pt-BR"/>
        </w:rPr>
        <w:t>DeCS</w:t>
      </w:r>
      <w:proofErr w:type="spellEnd"/>
      <w:r w:rsidRPr="00483B18">
        <w:rPr>
          <w:rFonts w:ascii="Times New Roman" w:hAnsi="Times New Roman" w:cs="Times New Roman"/>
          <w:lang w:val="en-US" w:eastAsia="pt-BR"/>
        </w:rPr>
        <w:t xml:space="preserve"> (</w:t>
      </w:r>
      <w:hyperlink r:id="rId7" w:history="1">
        <w:r w:rsidR="00DA7C76">
          <w:rPr>
            <w:rStyle w:val="Hyperlink"/>
            <w:rFonts w:ascii="Times New Roman" w:eastAsia="Times New Roman" w:hAnsi="Times New Roman" w:cs="Times New Roman"/>
            <w:lang w:eastAsia="pt-BR"/>
          </w:rPr>
          <w:t>http://decs.bvs.br</w:t>
        </w:r>
      </w:hyperlink>
      <w:r w:rsidRPr="00483B18">
        <w:rPr>
          <w:rFonts w:ascii="Times New Roman" w:hAnsi="Times New Roman" w:cs="Times New Roman"/>
          <w:lang w:val="en-US" w:eastAsia="pt-BR"/>
        </w:rPr>
        <w:t xml:space="preserve">), and for English, from </w:t>
      </w:r>
      <w:proofErr w:type="spellStart"/>
      <w:r w:rsidRPr="00483B18">
        <w:rPr>
          <w:rFonts w:ascii="Times New Roman" w:hAnsi="Times New Roman" w:cs="Times New Roman"/>
          <w:lang w:val="en-US" w:eastAsia="pt-BR"/>
        </w:rPr>
        <w:t>MeSH</w:t>
      </w:r>
      <w:proofErr w:type="spellEnd"/>
      <w:r w:rsidRPr="00483B18">
        <w:rPr>
          <w:rFonts w:ascii="Times New Roman" w:hAnsi="Times New Roman" w:cs="Times New Roman"/>
          <w:lang w:val="en-US" w:eastAsia="pt-BR"/>
        </w:rPr>
        <w:t xml:space="preserve"> (</w:t>
      </w:r>
      <w:hyperlink r:id="rId8" w:history="1">
        <w:r w:rsidR="004C260B">
          <w:rPr>
            <w:rStyle w:val="Hyperlink"/>
            <w:rFonts w:ascii="Times New Roman" w:hAnsi="Times New Roman" w:cs="Times New Roman"/>
            <w:lang w:eastAsia="pt-BR"/>
          </w:rPr>
          <w:t>http://www.ncbi.nlm.nih.gov/mesh</w:t>
        </w:r>
      </w:hyperlink>
      <w:r w:rsidRPr="00483B18">
        <w:rPr>
          <w:rFonts w:ascii="Times New Roman" w:hAnsi="Times New Roman" w:cs="Times New Roman"/>
          <w:lang w:val="en-US" w:eastAsia="pt-BR"/>
        </w:rPr>
        <w:t xml:space="preserve">). </w:t>
      </w:r>
      <w:r w:rsidRPr="00F04EDA">
        <w:rPr>
          <w:rFonts w:ascii="Times New Roman" w:hAnsi="Times New Roman" w:cs="Times New Roman"/>
          <w:lang w:val="en-US" w:eastAsia="pt-BR"/>
        </w:rPr>
        <w:t>Descriptors must be separated by semicolons and capitalized.</w:t>
      </w:r>
    </w:p>
    <w:p w14:paraId="4CDC93B5" w14:textId="6546772E" w:rsidR="00834C8D" w:rsidRPr="00F04EDA" w:rsidRDefault="00F61F0A" w:rsidP="009322F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lang w:val="fr-FR" w:eastAsia="pt-BR"/>
        </w:rPr>
      </w:pPr>
      <w:r w:rsidRPr="00F04EDA">
        <w:rPr>
          <w:rFonts w:ascii="Times New Roman" w:hAnsi="Times New Roman" w:cs="Times New Roman"/>
          <w:b/>
          <w:bCs/>
          <w:lang w:val="fr-FR" w:eastAsia="pt-BR"/>
        </w:rPr>
        <w:t>ORIGINA</w:t>
      </w:r>
      <w:r w:rsidR="005A5ECD" w:rsidRPr="00F04EDA">
        <w:rPr>
          <w:rFonts w:ascii="Times New Roman" w:hAnsi="Times New Roman" w:cs="Times New Roman"/>
          <w:b/>
          <w:bCs/>
          <w:lang w:val="fr-FR" w:eastAsia="pt-BR"/>
        </w:rPr>
        <w:t>L</w:t>
      </w:r>
      <w:r w:rsidR="00483B18" w:rsidRPr="00F04EDA">
        <w:rPr>
          <w:rFonts w:ascii="Times New Roman" w:hAnsi="Times New Roman" w:cs="Times New Roman"/>
          <w:b/>
          <w:bCs/>
          <w:lang w:val="fr-FR" w:eastAsia="pt-BR"/>
        </w:rPr>
        <w:t xml:space="preserve"> ARTICLE</w:t>
      </w:r>
      <w:r w:rsidRPr="00F04EDA">
        <w:rPr>
          <w:rFonts w:ascii="Times New Roman" w:hAnsi="Times New Roman" w:cs="Times New Roman"/>
          <w:b/>
          <w:bCs/>
          <w:lang w:val="fr-FR" w:eastAsia="pt-BR"/>
        </w:rPr>
        <w:t>, LITERATUR</w:t>
      </w:r>
      <w:r w:rsidR="00483B18" w:rsidRPr="00F04EDA">
        <w:rPr>
          <w:rFonts w:ascii="Times New Roman" w:hAnsi="Times New Roman" w:cs="Times New Roman"/>
          <w:b/>
          <w:bCs/>
          <w:lang w:val="fr-FR" w:eastAsia="pt-BR"/>
        </w:rPr>
        <w:t>E REVIEW</w:t>
      </w:r>
      <w:r w:rsidR="00B667D1" w:rsidRPr="00F04EDA">
        <w:rPr>
          <w:rFonts w:ascii="Times New Roman" w:hAnsi="Times New Roman" w:cs="Times New Roman"/>
          <w:b/>
          <w:bCs/>
          <w:lang w:val="fr-FR" w:eastAsia="pt-BR"/>
        </w:rPr>
        <w:t xml:space="preserve">, </w:t>
      </w:r>
      <w:r w:rsidR="00483B18" w:rsidRPr="00F04EDA">
        <w:rPr>
          <w:rFonts w:ascii="Times New Roman" w:hAnsi="Times New Roman" w:cs="Times New Roman"/>
          <w:b/>
          <w:bCs/>
          <w:lang w:val="fr-FR" w:eastAsia="pt-BR"/>
        </w:rPr>
        <w:t xml:space="preserve">BRIEF </w:t>
      </w:r>
      <w:r w:rsidR="00C07A7B" w:rsidRPr="00F04EDA">
        <w:rPr>
          <w:rFonts w:ascii="Times New Roman" w:hAnsi="Times New Roman" w:cs="Times New Roman"/>
          <w:b/>
          <w:bCs/>
          <w:lang w:val="fr-FR" w:eastAsia="pt-BR"/>
        </w:rPr>
        <w:t>COMMUNICATION:</w:t>
      </w:r>
    </w:p>
    <w:p w14:paraId="12B9A320" w14:textId="67B7658D" w:rsidR="009322FD" w:rsidRPr="00F04EDA" w:rsidRDefault="009322FD" w:rsidP="009322FD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fr-FR" w:eastAsia="en-US"/>
        </w:rPr>
      </w:pP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INTRODU</w:t>
      </w:r>
      <w:r w:rsidR="00F04EDA" w:rsidRPr="00F04EDA">
        <w:rPr>
          <w:rFonts w:ascii="Times New Roman" w:hAnsi="Times New Roman" w:cs="Times New Roman"/>
          <w:b/>
          <w:sz w:val="22"/>
          <w:szCs w:val="22"/>
          <w:lang w:val="fr-FR"/>
        </w:rPr>
        <w:t>CTION</w:t>
      </w:r>
    </w:p>
    <w:p w14:paraId="76B3B606" w14:textId="6BE16F7A" w:rsidR="009322FD" w:rsidRPr="00F04EDA" w:rsidRDefault="009322FD" w:rsidP="009322FD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M</w:t>
      </w:r>
      <w:r w:rsidR="00F04EDA" w:rsidRPr="00F04EDA">
        <w:rPr>
          <w:rFonts w:ascii="Times New Roman" w:hAnsi="Times New Roman" w:cs="Times New Roman"/>
          <w:b/>
          <w:sz w:val="22"/>
          <w:szCs w:val="22"/>
          <w:lang w:val="fr-FR"/>
        </w:rPr>
        <w:t>ETHODS</w:t>
      </w:r>
    </w:p>
    <w:p w14:paraId="675AF53F" w14:textId="42D71094" w:rsidR="009322FD" w:rsidRPr="00F04EDA" w:rsidRDefault="009322FD" w:rsidP="009322FD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RESULTS</w:t>
      </w:r>
    </w:p>
    <w:p w14:paraId="277F4F79" w14:textId="47029852" w:rsidR="009322FD" w:rsidRPr="00F04EDA" w:rsidRDefault="009322FD" w:rsidP="009322FD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DISCUSS</w:t>
      </w:r>
      <w:r w:rsidR="00F04EDA" w:rsidRPr="00F04EDA">
        <w:rPr>
          <w:rFonts w:ascii="Times New Roman" w:hAnsi="Times New Roman" w:cs="Times New Roman"/>
          <w:b/>
          <w:sz w:val="22"/>
          <w:szCs w:val="22"/>
          <w:lang w:val="fr-FR"/>
        </w:rPr>
        <w:t>ION</w:t>
      </w:r>
    </w:p>
    <w:p w14:paraId="5A18A9C6" w14:textId="69886C52" w:rsidR="009322FD" w:rsidRPr="00F04EDA" w:rsidRDefault="009322FD" w:rsidP="009322FD">
      <w:pPr>
        <w:spacing w:line="360" w:lineRule="auto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CONCLUS</w:t>
      </w:r>
      <w:r w:rsidR="00F04EDA" w:rsidRPr="00F04EDA">
        <w:rPr>
          <w:rFonts w:ascii="Times New Roman" w:hAnsi="Times New Roman" w:cs="Times New Roman"/>
          <w:b/>
          <w:sz w:val="22"/>
          <w:szCs w:val="22"/>
          <w:lang w:val="fr-FR"/>
        </w:rPr>
        <w:t>ION</w:t>
      </w: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 xml:space="preserve"> (quantitativ</w:t>
      </w:r>
      <w:r w:rsidR="00F04EDA" w:rsidRPr="00F04EDA">
        <w:rPr>
          <w:rFonts w:ascii="Times New Roman" w:hAnsi="Times New Roman" w:cs="Times New Roman"/>
          <w:b/>
          <w:sz w:val="22"/>
          <w:szCs w:val="22"/>
          <w:lang w:val="fr-FR"/>
        </w:rPr>
        <w:t>e articl</w:t>
      </w:r>
      <w:r w:rsidR="00F04EDA">
        <w:rPr>
          <w:rFonts w:ascii="Times New Roman" w:hAnsi="Times New Roman" w:cs="Times New Roman"/>
          <w:b/>
          <w:sz w:val="22"/>
          <w:szCs w:val="22"/>
          <w:lang w:val="fr-FR"/>
        </w:rPr>
        <w:t>e</w:t>
      </w: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) o</w:t>
      </w:r>
      <w:r w:rsidR="00F04EDA">
        <w:rPr>
          <w:rFonts w:ascii="Times New Roman" w:hAnsi="Times New Roman" w:cs="Times New Roman"/>
          <w:b/>
          <w:sz w:val="22"/>
          <w:szCs w:val="22"/>
          <w:lang w:val="fr-FR"/>
        </w:rPr>
        <w:t>r</w:t>
      </w: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r w:rsidR="00F04EDA">
        <w:rPr>
          <w:rFonts w:ascii="Times New Roman" w:hAnsi="Times New Roman" w:cs="Times New Roman"/>
          <w:b/>
          <w:sz w:val="22"/>
          <w:szCs w:val="22"/>
          <w:lang w:val="fr-FR"/>
        </w:rPr>
        <w:t xml:space="preserve">FINAL </w:t>
      </w: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CONSIDERA</w:t>
      </w:r>
      <w:r w:rsidR="00F04EDA">
        <w:rPr>
          <w:rFonts w:ascii="Times New Roman" w:hAnsi="Times New Roman" w:cs="Times New Roman"/>
          <w:b/>
          <w:sz w:val="22"/>
          <w:szCs w:val="22"/>
          <w:lang w:val="fr-FR"/>
        </w:rPr>
        <w:t>TIONS</w:t>
      </w: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 xml:space="preserve"> (qualitativ</w:t>
      </w:r>
      <w:r w:rsidR="00F04EDA">
        <w:rPr>
          <w:rFonts w:ascii="Times New Roman" w:hAnsi="Times New Roman" w:cs="Times New Roman"/>
          <w:b/>
          <w:sz w:val="22"/>
          <w:szCs w:val="22"/>
          <w:lang w:val="fr-FR"/>
        </w:rPr>
        <w:t>e article</w:t>
      </w:r>
      <w:r w:rsidRPr="00F04EDA">
        <w:rPr>
          <w:rFonts w:ascii="Times New Roman" w:hAnsi="Times New Roman" w:cs="Times New Roman"/>
          <w:b/>
          <w:sz w:val="22"/>
          <w:szCs w:val="22"/>
          <w:lang w:val="fr-FR"/>
        </w:rPr>
        <w:t>)</w:t>
      </w:r>
    </w:p>
    <w:p w14:paraId="7F360271" w14:textId="636E4CC6" w:rsidR="009322FD" w:rsidRPr="001A57AE" w:rsidRDefault="009322FD" w:rsidP="009322FD">
      <w:pPr>
        <w:rPr>
          <w:rFonts w:ascii="Times New Roman" w:hAnsi="Times New Roman" w:cs="Times New Roman"/>
          <w:b/>
          <w:sz w:val="22"/>
          <w:szCs w:val="22"/>
        </w:rPr>
      </w:pPr>
      <w:r w:rsidRPr="001A57AE">
        <w:rPr>
          <w:rFonts w:ascii="Times New Roman" w:hAnsi="Times New Roman" w:cs="Times New Roman"/>
          <w:b/>
          <w:sz w:val="22"/>
          <w:szCs w:val="22"/>
        </w:rPr>
        <w:t>REFER</w:t>
      </w:r>
      <w:r w:rsidR="00F04EDA">
        <w:rPr>
          <w:rFonts w:ascii="Times New Roman" w:hAnsi="Times New Roman" w:cs="Times New Roman"/>
          <w:b/>
          <w:sz w:val="22"/>
          <w:szCs w:val="22"/>
        </w:rPr>
        <w:t>ENCES</w:t>
      </w:r>
    </w:p>
    <w:p w14:paraId="5608B05F" w14:textId="77777777" w:rsidR="00B65E16" w:rsidRDefault="00B65E16" w:rsidP="00B6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eastAsia="Times New Roman" w:hAnsi="Calibri" w:cs="Calibri"/>
          <w:b/>
          <w:color w:val="00000A"/>
          <w:sz w:val="22"/>
          <w:szCs w:val="22"/>
          <w:shd w:val="clear" w:color="auto" w:fill="FFFFFF"/>
        </w:rPr>
      </w:pPr>
    </w:p>
    <w:p w14:paraId="26630827" w14:textId="0781C799" w:rsidR="00B65E16" w:rsidRPr="001A57AE" w:rsidRDefault="00F04EDA" w:rsidP="00B65E1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lang w:eastAsia="pt-BR"/>
        </w:rPr>
      </w:pPr>
      <w:r>
        <w:rPr>
          <w:rFonts w:ascii="Times New Roman" w:hAnsi="Times New Roman" w:cs="Times New Roman"/>
          <w:b/>
          <w:bCs/>
          <w:lang w:eastAsia="pt-BR"/>
        </w:rPr>
        <w:t>CASE REPORTS</w:t>
      </w:r>
      <w:r w:rsidR="00B65E16">
        <w:rPr>
          <w:rFonts w:ascii="Times New Roman" w:hAnsi="Times New Roman" w:cs="Times New Roman"/>
          <w:b/>
          <w:bCs/>
          <w:lang w:eastAsia="pt-BR"/>
        </w:rPr>
        <w:t>/S</w:t>
      </w:r>
      <w:r>
        <w:rPr>
          <w:rFonts w:ascii="Times New Roman" w:hAnsi="Times New Roman" w:cs="Times New Roman"/>
          <w:b/>
          <w:bCs/>
          <w:lang w:eastAsia="pt-BR"/>
        </w:rPr>
        <w:t>ERIES</w:t>
      </w:r>
    </w:p>
    <w:p w14:paraId="403C7943" w14:textId="4144DCBB" w:rsidR="004B7F7B" w:rsidRPr="001A57AE" w:rsidRDefault="004B7F7B" w:rsidP="004B7F7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1A57AE">
        <w:rPr>
          <w:rFonts w:ascii="Times New Roman" w:hAnsi="Times New Roman" w:cs="Times New Roman"/>
          <w:b/>
          <w:sz w:val="22"/>
          <w:szCs w:val="22"/>
        </w:rPr>
        <w:t>INTRODU</w:t>
      </w:r>
      <w:r w:rsidR="00F04EDA">
        <w:rPr>
          <w:rFonts w:ascii="Times New Roman" w:hAnsi="Times New Roman" w:cs="Times New Roman"/>
          <w:b/>
          <w:sz w:val="22"/>
          <w:szCs w:val="22"/>
        </w:rPr>
        <w:t>CTION</w:t>
      </w:r>
    </w:p>
    <w:p w14:paraId="6B04E8E9" w14:textId="13D2480E" w:rsidR="004B7F7B" w:rsidRPr="002401BD" w:rsidRDefault="00F04EDA" w:rsidP="004B7F7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401BD">
        <w:rPr>
          <w:rFonts w:ascii="Times New Roman" w:hAnsi="Times New Roman" w:cs="Times New Roman"/>
          <w:b/>
          <w:sz w:val="22"/>
          <w:szCs w:val="22"/>
          <w:lang w:val="en-US"/>
        </w:rPr>
        <w:t xml:space="preserve">CASE </w:t>
      </w:r>
      <w:r w:rsidR="00343D64" w:rsidRPr="002401BD">
        <w:rPr>
          <w:rFonts w:ascii="Times New Roman" w:hAnsi="Times New Roman" w:cs="Times New Roman"/>
          <w:b/>
          <w:sz w:val="22"/>
          <w:szCs w:val="22"/>
          <w:lang w:val="en-US"/>
        </w:rPr>
        <w:t>RE</w:t>
      </w:r>
      <w:r w:rsidRPr="002401BD">
        <w:rPr>
          <w:rFonts w:ascii="Times New Roman" w:hAnsi="Times New Roman" w:cs="Times New Roman"/>
          <w:b/>
          <w:sz w:val="22"/>
          <w:szCs w:val="22"/>
          <w:lang w:val="en-US"/>
        </w:rPr>
        <w:t>PORT</w:t>
      </w:r>
      <w:r w:rsidR="00343D64" w:rsidRPr="002401BD">
        <w:rPr>
          <w:rFonts w:ascii="Times New Roman" w:hAnsi="Times New Roman" w:cs="Times New Roman"/>
          <w:b/>
          <w:sz w:val="22"/>
          <w:szCs w:val="22"/>
          <w:lang w:val="en-US"/>
        </w:rPr>
        <w:t xml:space="preserve"> (</w:t>
      </w:r>
      <w:r w:rsidR="002401BD">
        <w:rPr>
          <w:rFonts w:ascii="Times New Roman" w:hAnsi="Times New Roman" w:cs="Times New Roman"/>
          <w:b/>
          <w:sz w:val="22"/>
          <w:szCs w:val="22"/>
          <w:lang w:val="en-US"/>
        </w:rPr>
        <w:t>t</w:t>
      </w:r>
      <w:r w:rsidR="002401BD" w:rsidRPr="002401BD">
        <w:rPr>
          <w:rFonts w:ascii="Times New Roman" w:hAnsi="Times New Roman" w:cs="Times New Roman"/>
          <w:b/>
          <w:sz w:val="22"/>
          <w:szCs w:val="22"/>
          <w:lang w:val="en-US"/>
        </w:rPr>
        <w:t>he inclusion of a timeline is recommended, where appropriate</w:t>
      </w:r>
      <w:r w:rsidR="00343D64" w:rsidRPr="002401BD">
        <w:rPr>
          <w:rFonts w:ascii="Times New Roman" w:hAnsi="Times New Roman" w:cs="Times New Roman"/>
          <w:b/>
          <w:sz w:val="22"/>
          <w:szCs w:val="22"/>
          <w:lang w:val="en-US"/>
        </w:rPr>
        <w:t>)</w:t>
      </w:r>
    </w:p>
    <w:p w14:paraId="3668303A" w14:textId="6D9B66A2" w:rsidR="004B7F7B" w:rsidRPr="002401BD" w:rsidRDefault="004B7F7B" w:rsidP="004B7F7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401BD">
        <w:rPr>
          <w:rFonts w:ascii="Times New Roman" w:hAnsi="Times New Roman" w:cs="Times New Roman"/>
          <w:b/>
          <w:sz w:val="22"/>
          <w:szCs w:val="22"/>
          <w:lang w:val="en-US"/>
        </w:rPr>
        <w:t>DISCUSS</w:t>
      </w:r>
      <w:r w:rsidR="002401BD" w:rsidRPr="002401BD">
        <w:rPr>
          <w:rFonts w:ascii="Times New Roman" w:hAnsi="Times New Roman" w:cs="Times New Roman"/>
          <w:b/>
          <w:sz w:val="22"/>
          <w:szCs w:val="22"/>
          <w:lang w:val="en-US"/>
        </w:rPr>
        <w:t>ION</w:t>
      </w:r>
    </w:p>
    <w:p w14:paraId="560EE507" w14:textId="75BF5AB9" w:rsidR="004B7F7B" w:rsidRPr="002401BD" w:rsidRDefault="004B7F7B" w:rsidP="004B7F7B">
      <w:pPr>
        <w:spacing w:line="360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401BD">
        <w:rPr>
          <w:rFonts w:ascii="Times New Roman" w:hAnsi="Times New Roman" w:cs="Times New Roman"/>
          <w:b/>
          <w:sz w:val="22"/>
          <w:szCs w:val="22"/>
          <w:lang w:val="en-US"/>
        </w:rPr>
        <w:t>CONCLUS</w:t>
      </w:r>
      <w:r w:rsidR="002401BD" w:rsidRPr="002401BD">
        <w:rPr>
          <w:rFonts w:ascii="Times New Roman" w:hAnsi="Times New Roman" w:cs="Times New Roman"/>
          <w:b/>
          <w:sz w:val="22"/>
          <w:szCs w:val="22"/>
          <w:lang w:val="en-US"/>
        </w:rPr>
        <w:t>ION</w:t>
      </w:r>
    </w:p>
    <w:p w14:paraId="14753415" w14:textId="784F0508" w:rsidR="00B65E16" w:rsidRPr="002401BD" w:rsidRDefault="004B7F7B" w:rsidP="004B7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401BD">
        <w:rPr>
          <w:rFonts w:ascii="Times New Roman" w:hAnsi="Times New Roman" w:cs="Times New Roman"/>
          <w:b/>
          <w:sz w:val="22"/>
          <w:szCs w:val="22"/>
          <w:lang w:val="en-US"/>
        </w:rPr>
        <w:t>REFER</w:t>
      </w:r>
      <w:r w:rsidR="002401BD" w:rsidRPr="002401BD">
        <w:rPr>
          <w:rFonts w:ascii="Times New Roman" w:hAnsi="Times New Roman" w:cs="Times New Roman"/>
          <w:b/>
          <w:sz w:val="22"/>
          <w:szCs w:val="22"/>
          <w:lang w:val="en-US"/>
        </w:rPr>
        <w:t>ENCES</w:t>
      </w:r>
    </w:p>
    <w:p w14:paraId="6F5BCABD" w14:textId="77777777" w:rsidR="003A3027" w:rsidRPr="002401BD" w:rsidRDefault="003A3027" w:rsidP="004B7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F7DAEF2" w14:textId="71C81E2A" w:rsidR="003A3027" w:rsidRPr="002401BD" w:rsidRDefault="002401BD" w:rsidP="004B7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eastAsia="Times New Roman" w:hAnsi="Calibri" w:cs="Calibri"/>
          <w:b/>
          <w:color w:val="00000A"/>
          <w:sz w:val="22"/>
          <w:szCs w:val="22"/>
          <w:shd w:val="clear" w:color="auto" w:fill="FFFFFF"/>
          <w:lang w:val="en-US"/>
        </w:rPr>
      </w:pPr>
      <w:r w:rsidRPr="002401BD">
        <w:rPr>
          <w:rFonts w:ascii="Times New Roman" w:hAnsi="Times New Roman" w:cs="Times New Roman"/>
          <w:b/>
          <w:sz w:val="22"/>
          <w:szCs w:val="22"/>
          <w:lang w:val="en-US"/>
        </w:rPr>
        <w:t>LETTER TO THE</w:t>
      </w:r>
      <w:r w:rsidR="003A3027" w:rsidRPr="002401BD">
        <w:rPr>
          <w:rFonts w:ascii="Times New Roman" w:hAnsi="Times New Roman" w:cs="Times New Roman"/>
          <w:b/>
          <w:sz w:val="22"/>
          <w:szCs w:val="22"/>
          <w:lang w:val="en-US"/>
        </w:rPr>
        <w:t xml:space="preserve"> EDITOR</w:t>
      </w:r>
    </w:p>
    <w:sectPr w:rsidR="003A3027" w:rsidRPr="002401BD" w:rsidSect="009322FD">
      <w:headerReference w:type="default" r:id="rId9"/>
      <w:footerReference w:type="default" r:id="rId10"/>
      <w:type w:val="continuous"/>
      <w:pgSz w:w="12240" w:h="15840"/>
      <w:pgMar w:top="1134" w:right="1134" w:bottom="1134" w:left="1134" w:header="227" w:footer="283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13D7" w14:textId="77777777" w:rsidR="00EB0B12" w:rsidRDefault="00EB0B12">
      <w:r>
        <w:separator/>
      </w:r>
    </w:p>
  </w:endnote>
  <w:endnote w:type="continuationSeparator" w:id="0">
    <w:p w14:paraId="6983B856" w14:textId="77777777" w:rsidR="00EB0B12" w:rsidRDefault="00EB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4AED" w14:textId="4BC1866A" w:rsidR="008F3D12" w:rsidRDefault="00834C8D" w:rsidP="000E7626">
    <w:pPr>
      <w:pStyle w:val="Rodap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8606905" wp14:editId="364D3A47">
          <wp:simplePos x="0" y="0"/>
          <wp:positionH relativeFrom="margin">
            <wp:posOffset>-8255</wp:posOffset>
          </wp:positionH>
          <wp:positionV relativeFrom="paragraph">
            <wp:posOffset>-271145</wp:posOffset>
          </wp:positionV>
          <wp:extent cx="1245235" cy="433070"/>
          <wp:effectExtent l="0" t="0" r="0" b="0"/>
          <wp:wrapNone/>
          <wp:docPr id="160973638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9811E0" w:rsidRPr="007E3F41">
      <w:rPr>
        <w:rFonts w:ascii="Times New Roman" w:hAnsi="Times New Roman"/>
        <w:sz w:val="20"/>
        <w:szCs w:val="20"/>
      </w:rPr>
      <w:t>Rev</w:t>
    </w:r>
    <w:proofErr w:type="spellEnd"/>
    <w:r w:rsidR="009811E0" w:rsidRPr="007E3F41">
      <w:rPr>
        <w:rFonts w:ascii="Times New Roman" w:hAnsi="Times New Roman"/>
        <w:sz w:val="20"/>
        <w:szCs w:val="20"/>
      </w:rPr>
      <w:t xml:space="preserve"> </w:t>
    </w:r>
    <w:r w:rsidR="000E7626">
      <w:rPr>
        <w:rFonts w:ascii="Times New Roman" w:hAnsi="Times New Roman"/>
        <w:sz w:val="20"/>
        <w:szCs w:val="20"/>
      </w:rPr>
      <w:t>Pediatria SOPERJ</w:t>
    </w:r>
    <w:r w:rsidR="009811E0"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F925" w14:textId="77777777" w:rsidR="00EB0B12" w:rsidRDefault="00EB0B12">
      <w:r>
        <w:separator/>
      </w:r>
    </w:p>
  </w:footnote>
  <w:footnote w:type="continuationSeparator" w:id="0">
    <w:p w14:paraId="3F5AC061" w14:textId="77777777" w:rsidR="00EB0B12" w:rsidRDefault="00EB0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C911" w14:textId="77777777" w:rsidR="008F3D12" w:rsidRDefault="008F3D12">
    <w:pPr>
      <w:pStyle w:val="Cabealho"/>
      <w:jc w:val="right"/>
    </w:pPr>
  </w:p>
  <w:p w14:paraId="7D119618" w14:textId="171C3147" w:rsidR="008F3D12" w:rsidRDefault="00834C8D" w:rsidP="000E7626">
    <w:pPr>
      <w:pStyle w:val="Cabealho"/>
      <w:rPr>
        <w:noProof/>
      </w:rPr>
    </w:pPr>
    <w:r w:rsidRPr="008F0386">
      <w:rPr>
        <w:noProof/>
      </w:rPr>
      <w:drawing>
        <wp:inline distT="0" distB="0" distL="0" distR="0" wp14:anchorId="5F4FEDBE" wp14:editId="4E726F14">
          <wp:extent cx="1762125" cy="590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81FEA" w14:textId="77777777" w:rsidR="00252C01" w:rsidRDefault="00252C01" w:rsidP="000E76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F74A8"/>
    <w:multiLevelType w:val="hybridMultilevel"/>
    <w:tmpl w:val="DF1A6E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507B5"/>
    <w:multiLevelType w:val="hybridMultilevel"/>
    <w:tmpl w:val="050AA6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F1DB6"/>
    <w:multiLevelType w:val="multilevel"/>
    <w:tmpl w:val="FF36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41346F2"/>
    <w:multiLevelType w:val="multilevel"/>
    <w:tmpl w:val="CC08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65734C2"/>
    <w:multiLevelType w:val="multilevel"/>
    <w:tmpl w:val="52561226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4AA5624B"/>
    <w:multiLevelType w:val="multilevel"/>
    <w:tmpl w:val="31D64BDC"/>
    <w:lvl w:ilvl="0">
      <w:start w:val="2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4CEE1707"/>
    <w:multiLevelType w:val="multilevel"/>
    <w:tmpl w:val="32AE96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11189838">
    <w:abstractNumId w:val="4"/>
  </w:num>
  <w:num w:numId="2" w16cid:durableId="798452931">
    <w:abstractNumId w:val="5"/>
  </w:num>
  <w:num w:numId="3" w16cid:durableId="1265190709">
    <w:abstractNumId w:val="6"/>
  </w:num>
  <w:num w:numId="4" w16cid:durableId="1894192384">
    <w:abstractNumId w:val="0"/>
  </w:num>
  <w:num w:numId="5" w16cid:durableId="1367557524">
    <w:abstractNumId w:val="3"/>
  </w:num>
  <w:num w:numId="6" w16cid:durableId="1981498372">
    <w:abstractNumId w:val="2"/>
  </w:num>
  <w:num w:numId="7" w16cid:durableId="16135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75"/>
    <w:rsid w:val="0001507F"/>
    <w:rsid w:val="00066CA4"/>
    <w:rsid w:val="000E7626"/>
    <w:rsid w:val="00100403"/>
    <w:rsid w:val="00100E02"/>
    <w:rsid w:val="001164F4"/>
    <w:rsid w:val="00152DD0"/>
    <w:rsid w:val="0018398E"/>
    <w:rsid w:val="001A01DF"/>
    <w:rsid w:val="001A57AE"/>
    <w:rsid w:val="001B0940"/>
    <w:rsid w:val="001B6EBC"/>
    <w:rsid w:val="001C6173"/>
    <w:rsid w:val="001E63C0"/>
    <w:rsid w:val="001F7AC6"/>
    <w:rsid w:val="00220156"/>
    <w:rsid w:val="00220CA6"/>
    <w:rsid w:val="002401BD"/>
    <w:rsid w:val="00252C01"/>
    <w:rsid w:val="002871EF"/>
    <w:rsid w:val="002C3A41"/>
    <w:rsid w:val="003226ED"/>
    <w:rsid w:val="00343D64"/>
    <w:rsid w:val="0037276E"/>
    <w:rsid w:val="00387535"/>
    <w:rsid w:val="00387AB6"/>
    <w:rsid w:val="003A3027"/>
    <w:rsid w:val="00407734"/>
    <w:rsid w:val="0043433C"/>
    <w:rsid w:val="00435DE6"/>
    <w:rsid w:val="00483B18"/>
    <w:rsid w:val="004857A7"/>
    <w:rsid w:val="00496301"/>
    <w:rsid w:val="004A6AA2"/>
    <w:rsid w:val="004B7F7B"/>
    <w:rsid w:val="004C260B"/>
    <w:rsid w:val="005207F5"/>
    <w:rsid w:val="00532088"/>
    <w:rsid w:val="00586218"/>
    <w:rsid w:val="005A5ECD"/>
    <w:rsid w:val="00606F36"/>
    <w:rsid w:val="00633BCF"/>
    <w:rsid w:val="0068625C"/>
    <w:rsid w:val="007F4E7C"/>
    <w:rsid w:val="00803346"/>
    <w:rsid w:val="00810B26"/>
    <w:rsid w:val="00812C08"/>
    <w:rsid w:val="00833640"/>
    <w:rsid w:val="00834C8D"/>
    <w:rsid w:val="00862D48"/>
    <w:rsid w:val="00882C48"/>
    <w:rsid w:val="008A1C68"/>
    <w:rsid w:val="008F3D12"/>
    <w:rsid w:val="0090058D"/>
    <w:rsid w:val="00914845"/>
    <w:rsid w:val="009322FD"/>
    <w:rsid w:val="009369DE"/>
    <w:rsid w:val="00945CDE"/>
    <w:rsid w:val="009748CD"/>
    <w:rsid w:val="009811E0"/>
    <w:rsid w:val="00993354"/>
    <w:rsid w:val="009A0701"/>
    <w:rsid w:val="009A5FD0"/>
    <w:rsid w:val="009F6783"/>
    <w:rsid w:val="00A43D16"/>
    <w:rsid w:val="00AB35CA"/>
    <w:rsid w:val="00B04133"/>
    <w:rsid w:val="00B36440"/>
    <w:rsid w:val="00B503AE"/>
    <w:rsid w:val="00B53B13"/>
    <w:rsid w:val="00B547BA"/>
    <w:rsid w:val="00B65E16"/>
    <w:rsid w:val="00B667D1"/>
    <w:rsid w:val="00C07A7B"/>
    <w:rsid w:val="00C82A75"/>
    <w:rsid w:val="00CA14A9"/>
    <w:rsid w:val="00CD74F6"/>
    <w:rsid w:val="00D0283A"/>
    <w:rsid w:val="00D45C40"/>
    <w:rsid w:val="00D52772"/>
    <w:rsid w:val="00DA7C76"/>
    <w:rsid w:val="00DC5FCE"/>
    <w:rsid w:val="00DD6B6A"/>
    <w:rsid w:val="00E00364"/>
    <w:rsid w:val="00E313EF"/>
    <w:rsid w:val="00E71A2B"/>
    <w:rsid w:val="00E76564"/>
    <w:rsid w:val="00E80628"/>
    <w:rsid w:val="00EB0B12"/>
    <w:rsid w:val="00EB429F"/>
    <w:rsid w:val="00ED69B6"/>
    <w:rsid w:val="00EE5FFE"/>
    <w:rsid w:val="00F01FDB"/>
    <w:rsid w:val="00F04EDA"/>
    <w:rsid w:val="00F260F4"/>
    <w:rsid w:val="00F46269"/>
    <w:rsid w:val="00F47343"/>
    <w:rsid w:val="00F61F0A"/>
    <w:rsid w:val="00F91F79"/>
    <w:rsid w:val="00FA1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AAE8D"/>
  <w15:chartTrackingRefBased/>
  <w15:docId w15:val="{27822AB6-8F6D-4FFB-B400-0F165D45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</w:pPr>
    <w:rPr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hAnsi="Tahoma"/>
      <w:sz w:val="16"/>
      <w:szCs w:val="14"/>
    </w:rPr>
  </w:style>
  <w:style w:type="character" w:customStyle="1" w:styleId="ListLabel1">
    <w:name w:val="ListLabel 1"/>
    <w:rPr>
      <w:rFonts w:cs="Symbol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dodocumento">
    <w:name w:val="Título do documento"/>
    <w:basedOn w:val="Normal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/>
      <w:sz w:val="16"/>
      <w:szCs w:val="1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link w:val="Cabealho"/>
    <w:uiPriority w:val="99"/>
    <w:rPr>
      <w:szCs w:val="21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Pr>
      <w:szCs w:val="21"/>
    </w:rPr>
  </w:style>
  <w:style w:type="character" w:customStyle="1" w:styleId="Ttulo2Char">
    <w:name w:val="Título 2 Char"/>
    <w:link w:val="Ttulo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en-US" w:bidi="ar-SA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suppressAutoHyphens w:val="0"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 w:cs="Times New Roman"/>
      <w:sz w:val="20"/>
      <w:szCs w:val="20"/>
      <w:lang w:eastAsia="en-US" w:bidi="ar-SA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nhideWhenUsed/>
    <w:pPr>
      <w:widowControl/>
      <w:suppressAutoHyphens w:val="0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customStyle="1" w:styleId="TextodecomentrioChar">
    <w:name w:val="Texto de comentário Char"/>
    <w:link w:val="Textodecomentrio"/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styleId="Refdecomentrio">
    <w:name w:val="annotation reference"/>
    <w:semiHidden/>
    <w:unhideWhenUsed/>
    <w:rPr>
      <w:sz w:val="16"/>
      <w:szCs w:val="16"/>
    </w:rPr>
  </w:style>
  <w:style w:type="character" w:customStyle="1" w:styleId="go">
    <w:name w:val="go"/>
  </w:style>
  <w:style w:type="character" w:styleId="MenoPendente">
    <w:name w:val="Unresolved Mention"/>
    <w:uiPriority w:val="99"/>
    <w:semiHidden/>
    <w:unhideWhenUsed/>
    <w:rsid w:val="004A6A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D6B6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t-BR" w:bidi="ar-SA"/>
    </w:rPr>
  </w:style>
  <w:style w:type="character" w:styleId="Forte">
    <w:name w:val="Strong"/>
    <w:uiPriority w:val="22"/>
    <w:qFormat/>
    <w:rsid w:val="009322FD"/>
    <w:rPr>
      <w:b/>
      <w:bCs/>
    </w:rPr>
  </w:style>
  <w:style w:type="character" w:styleId="nfase">
    <w:name w:val="Emphasis"/>
    <w:uiPriority w:val="20"/>
    <w:qFormat/>
    <w:rsid w:val="009322FD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14A9"/>
    <w:pPr>
      <w:widowControl w:val="0"/>
      <w:suppressAutoHyphens/>
    </w:pPr>
    <w:rPr>
      <w:rFonts w:ascii="Liberation Serif" w:eastAsia="SimSun" w:hAnsi="Liberation Serif" w:cs="Mangal"/>
      <w:b/>
      <w:bCs/>
      <w:szCs w:val="18"/>
      <w:lang w:eastAsia="zh-CN" w:bidi="hi-IN"/>
    </w:rPr>
  </w:style>
  <w:style w:type="character" w:customStyle="1" w:styleId="AssuntodocomentrioChar">
    <w:name w:val="Assunto do comentário Char"/>
    <w:link w:val="Assuntodocomentrio"/>
    <w:uiPriority w:val="99"/>
    <w:semiHidden/>
    <w:rsid w:val="00CA14A9"/>
    <w:rPr>
      <w:rFonts w:ascii="Times New Roman" w:eastAsia="Times New Roman" w:hAnsi="Times New Roman" w:cs="Times New Roman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mes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cs.bvs.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1267</CharactersWithSpaces>
  <SharedDoc>false</SharedDoc>
  <HLinks>
    <vt:vector size="12" baseType="variant"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http://www.ncbi.nlm.nih.gov/mesh</vt:lpwstr>
      </vt:variant>
      <vt:variant>
        <vt:lpwstr/>
      </vt:variant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http://decs.bvs.b/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Positivo</dc:creator>
  <cp:keywords/>
  <cp:lastModifiedBy>Fernanda Pinto Mariz</cp:lastModifiedBy>
  <cp:revision>5</cp:revision>
  <cp:lastPrinted>2019-03-22T19:43:00Z</cp:lastPrinted>
  <dcterms:created xsi:type="dcterms:W3CDTF">2026-07-02T01:13:00Z</dcterms:created>
  <dcterms:modified xsi:type="dcterms:W3CDTF">2026-07-02T01:15:00Z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9eea84cb-8a3d-4f9b-b58c-61bb1685f56e</vt:lpwstr>
  </property>
</Properties>
</file>